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第一步</w:t>
      </w:r>
      <w:r>
        <w:rPr>
          <w:b/>
          <w:sz w:val="24"/>
          <w:szCs w:val="24"/>
        </w:rPr>
        <w:t>：程序卸载</w:t>
      </w:r>
      <w:r>
        <w:rPr>
          <w:rFonts w:hint="eastAsia"/>
          <w:b/>
          <w:sz w:val="24"/>
          <w:szCs w:val="24"/>
        </w:rPr>
        <w:t>（如果原先</w:t>
      </w:r>
      <w:r>
        <w:rPr>
          <w:b/>
          <w:sz w:val="24"/>
          <w:szCs w:val="24"/>
        </w:rPr>
        <w:t>服务器上或是电脑上安装有中华经典古籍库</w:t>
      </w:r>
      <w:r>
        <w:rPr>
          <w:rFonts w:hint="eastAsia"/>
          <w:b/>
          <w:sz w:val="24"/>
          <w:szCs w:val="24"/>
        </w:rPr>
        <w:t>镜像版</w:t>
      </w:r>
      <w:r>
        <w:rPr>
          <w:b/>
          <w:sz w:val="24"/>
          <w:szCs w:val="24"/>
        </w:rPr>
        <w:t>的需要</w:t>
      </w:r>
      <w:r>
        <w:rPr>
          <w:rFonts w:hint="eastAsia"/>
          <w:b/>
          <w:sz w:val="24"/>
          <w:szCs w:val="24"/>
        </w:rPr>
        <w:t>先卸载，</w:t>
      </w:r>
      <w:r>
        <w:rPr>
          <w:b/>
          <w:sz w:val="24"/>
          <w:szCs w:val="24"/>
        </w:rPr>
        <w:t>如果</w:t>
      </w:r>
      <w:r>
        <w:rPr>
          <w:rFonts w:hint="eastAsia"/>
          <w:b/>
          <w:sz w:val="24"/>
          <w:szCs w:val="24"/>
        </w:rPr>
        <w:t>没有安装过</w:t>
      </w:r>
      <w:r>
        <w:rPr>
          <w:b/>
          <w:sz w:val="24"/>
          <w:szCs w:val="24"/>
        </w:rPr>
        <w:t>可忽略</w:t>
      </w:r>
      <w:r>
        <w:rPr>
          <w:rFonts w:hint="eastAsia"/>
          <w:b/>
          <w:sz w:val="24"/>
          <w:szCs w:val="24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打开桌面</w:t>
      </w:r>
      <w:r>
        <w:rPr>
          <w:sz w:val="24"/>
          <w:szCs w:val="24"/>
        </w:rPr>
        <w:t>上的控制面板</w:t>
      </w:r>
      <w:r>
        <w:drawing>
          <wp:inline distT="0" distB="0" distL="0" distR="0">
            <wp:extent cx="561340" cy="503555"/>
            <wp:effectExtent l="19050" t="19050" r="1016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879" cy="50912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如果桌面没有，</w:t>
      </w:r>
      <w:r>
        <w:rPr>
          <w:rFonts w:hint="eastAsia"/>
        </w:rPr>
        <w:t>左</w:t>
      </w:r>
      <w:r>
        <w:t>下角点击</w:t>
      </w:r>
      <w:r>
        <w:drawing>
          <wp:inline distT="0" distB="0" distL="0" distR="0">
            <wp:extent cx="513715" cy="380365"/>
            <wp:effectExtent l="19050" t="19050" r="19685" b="196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38095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展开后</w:t>
      </w:r>
      <w:r>
        <w:t>，找到</w:t>
      </w:r>
      <w:r>
        <w:drawing>
          <wp:inline distT="0" distB="0" distL="0" distR="0">
            <wp:extent cx="637540" cy="313690"/>
            <wp:effectExtent l="19050" t="19050" r="10160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31428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）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双击打开控制面板</w:t>
      </w:r>
      <w:r>
        <w:rPr>
          <w:sz w:val="24"/>
          <w:szCs w:val="24"/>
        </w:rPr>
        <w:t>后，找到</w:t>
      </w:r>
      <w:r>
        <w:drawing>
          <wp:inline distT="0" distB="0" distL="0" distR="0">
            <wp:extent cx="856615" cy="218440"/>
            <wp:effectExtent l="19050" t="19050" r="1968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21904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；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双击打开</w:t>
      </w:r>
      <w:r>
        <w:drawing>
          <wp:inline distT="0" distB="0" distL="0" distR="0">
            <wp:extent cx="856615" cy="218440"/>
            <wp:effectExtent l="19050" t="19050" r="1968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143" cy="21904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，找到</w:t>
      </w:r>
      <w:r>
        <w:rPr>
          <w:rFonts w:hint="default"/>
          <w:sz w:val="24"/>
          <w:szCs w:val="24"/>
          <w:lang w:val="en-US" w:eastAsia="zh-CN"/>
        </w:rPr>
        <w:t>”</w:t>
      </w:r>
      <w:r>
        <w:t>中华经典古籍库</w:t>
      </w:r>
      <w:r>
        <w:rPr>
          <w:rFonts w:hint="default"/>
          <w:sz w:val="24"/>
          <w:szCs w:val="24"/>
          <w:lang w:val="en-US" w:eastAsia="zh-CN"/>
        </w:rPr>
        <w:t>”</w:t>
      </w:r>
    </w:p>
    <w:p>
      <w:pPr>
        <w:pStyle w:val="6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选中</w:t>
      </w:r>
      <w:r>
        <w:rPr>
          <w:rFonts w:hint="default"/>
          <w:sz w:val="24"/>
          <w:szCs w:val="24"/>
          <w:lang w:val="en-US" w:eastAsia="zh-CN"/>
        </w:rPr>
        <w:t>”</w:t>
      </w:r>
      <w:r>
        <w:t>中华经典古籍库</w:t>
      </w:r>
      <w:r>
        <w:rPr>
          <w:rFonts w:hint="default"/>
          <w:sz w:val="24"/>
          <w:szCs w:val="24"/>
          <w:lang w:val="en-US" w:eastAsia="zh-CN"/>
        </w:rPr>
        <w:t>”</w:t>
      </w:r>
      <w:r>
        <w:rPr>
          <w:rFonts w:hint="eastAsia"/>
          <w:sz w:val="24"/>
          <w:szCs w:val="24"/>
        </w:rPr>
        <w:t>，右击</w:t>
      </w:r>
      <w:r>
        <w:rPr>
          <w:sz w:val="24"/>
          <w:szCs w:val="24"/>
        </w:rPr>
        <w:t>选择</w:t>
      </w:r>
      <w:r>
        <w:drawing>
          <wp:inline distT="0" distB="0" distL="0" distR="0">
            <wp:extent cx="1266190" cy="685165"/>
            <wp:effectExtent l="19050" t="19050" r="10160" b="196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68571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>，</w:t>
      </w:r>
      <w:r>
        <w:t>弹出</w:t>
      </w:r>
      <w:r>
        <w:rPr>
          <w:rFonts w:hint="eastAsia"/>
        </w:rPr>
        <w:t>对话框，点击</w:t>
      </w:r>
      <w:r>
        <w:t>按钮，是</w:t>
      </w:r>
      <w:r>
        <w:rPr>
          <w:rFonts w:hint="eastAsia"/>
        </w:rPr>
        <w:t>，</w:t>
      </w:r>
      <w:r>
        <w:t>即可卸载掉</w:t>
      </w:r>
      <w:r>
        <w:rPr>
          <w:rFonts w:hint="eastAsia"/>
        </w:rPr>
        <w:t>《</w:t>
      </w:r>
      <w:r>
        <w:t>中华经典古籍库》</w:t>
      </w:r>
      <w:r>
        <w:rPr>
          <w:rFonts w:hint="eastAsia"/>
        </w:rPr>
        <w:t>。</w:t>
      </w:r>
    </w:p>
    <w:p>
      <w:pPr>
        <w:rPr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第二步</w:t>
      </w:r>
      <w:r>
        <w:rPr>
          <w:b/>
          <w:sz w:val="24"/>
          <w:szCs w:val="24"/>
        </w:rPr>
        <w:t>：安装</w:t>
      </w:r>
      <w:r>
        <w:rPr>
          <w:rFonts w:hint="eastAsia"/>
          <w:b/>
          <w:sz w:val="24"/>
          <w:szCs w:val="24"/>
        </w:rPr>
        <w:t>程序</w:t>
      </w:r>
    </w:p>
    <w:p>
      <w:pPr>
        <w:pStyle w:val="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将“</w:t>
      </w:r>
      <w:r>
        <w:rPr>
          <w:rFonts w:hint="eastAsia"/>
          <w:sz w:val="24"/>
          <w:szCs w:val="24"/>
          <w:lang w:val="en-US" w:eastAsia="zh-CN"/>
        </w:rPr>
        <w:t>guji.zip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  <w:lang w:eastAsia="zh-CN"/>
        </w:rPr>
        <w:t>解压</w:t>
      </w:r>
      <w:r>
        <w:rPr>
          <w:sz w:val="24"/>
          <w:szCs w:val="24"/>
        </w:rPr>
        <w:t>。</w:t>
      </w:r>
    </w:p>
    <w:p>
      <w:pPr>
        <w:pStyle w:val="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打开“阅读器-安装程序-2.0.061【华南师范大学】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双击</w:t>
      </w:r>
      <w:r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ZhongHuaDB.msi</w:t>
      </w:r>
      <w:r>
        <w:rPr>
          <w:rFonts w:hint="eastAsia"/>
          <w:sz w:val="24"/>
          <w:szCs w:val="24"/>
        </w:rPr>
        <w:t>”文件，</w:t>
      </w:r>
      <w:r>
        <w:rPr>
          <w:sz w:val="24"/>
          <w:szCs w:val="24"/>
        </w:rPr>
        <w:t>启动安装程序。</w:t>
      </w:r>
    </w:p>
    <w:p>
      <w:pPr>
        <w:pStyle w:val="6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进入到许可协议界面，选择同意后，可进入下一步:</w:t>
      </w:r>
    </w:p>
    <w:p>
      <w:pPr>
        <w:rPr>
          <w:sz w:val="24"/>
          <w:szCs w:val="24"/>
        </w:rPr>
      </w:pPr>
      <w:r>
        <w:drawing>
          <wp:inline distT="0" distB="0" distL="0" distR="0">
            <wp:extent cx="4790440" cy="3904615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ind w:firstLineChars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  <w:t>进入到选择安装文件夹界面，接着下一步:</w:t>
      </w:r>
      <w:bookmarkStart w:id="0" w:name="_GoBack"/>
      <w:bookmarkEnd w:id="0"/>
    </w:p>
    <w:p>
      <w:pPr>
        <w:rPr>
          <w:sz w:val="24"/>
          <w:szCs w:val="24"/>
          <w:highlight w:val="yellow"/>
        </w:rPr>
      </w:pPr>
      <w:r>
        <w:drawing>
          <wp:inline distT="0" distB="0" distL="0" distR="0">
            <wp:extent cx="4790440" cy="390461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进入</w:t>
      </w:r>
      <w:r>
        <w:rPr>
          <w:rFonts w:ascii="宋体" w:hAnsi="宋体" w:eastAsia="宋体"/>
          <w:sz w:val="24"/>
          <w:szCs w:val="24"/>
        </w:rPr>
        <w:t>到</w:t>
      </w:r>
      <w:r>
        <w:rPr>
          <w:rFonts w:hint="eastAsia" w:ascii="宋体" w:hAnsi="宋体" w:eastAsia="宋体"/>
          <w:sz w:val="24"/>
          <w:szCs w:val="24"/>
        </w:rPr>
        <w:t>确认安装界面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继续</w:t>
      </w:r>
      <w:r>
        <w:rPr>
          <w:rFonts w:ascii="宋体" w:hAnsi="宋体" w:eastAsia="宋体"/>
          <w:sz w:val="24"/>
          <w:szCs w:val="24"/>
        </w:rPr>
        <w:t>下一步</w:t>
      </w:r>
      <w:r>
        <w:rPr>
          <w:rFonts w:hint="eastAsia" w:ascii="宋体" w:hAnsi="宋体" w:eastAsia="宋体"/>
          <w:sz w:val="24"/>
          <w:szCs w:val="24"/>
        </w:rPr>
        <w:t>:</w:t>
      </w:r>
    </w:p>
    <w:p>
      <w:pPr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4790440" cy="3904615"/>
            <wp:effectExtent l="0" t="0" r="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2"/>
        </w:numPr>
        <w:ind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进入到安装完成界面，点击关闭即可</w:t>
      </w:r>
      <w:r>
        <w:rPr>
          <w:rFonts w:ascii="宋体" w:hAnsi="宋体" w:eastAsia="宋体"/>
          <w:sz w:val="24"/>
          <w:szCs w:val="24"/>
        </w:rPr>
        <w:t>:</w:t>
      </w:r>
    </w:p>
    <w:p>
      <w:pPr>
        <w:rPr>
          <w:rFonts w:ascii="宋体" w:hAnsi="宋体" w:eastAsia="宋体"/>
          <w:sz w:val="24"/>
          <w:szCs w:val="24"/>
        </w:rPr>
      </w:pPr>
    </w:p>
    <w:p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>这样</w:t>
      </w:r>
      <w:r>
        <w:rPr>
          <w:sz w:val="24"/>
          <w:szCs w:val="24"/>
        </w:rPr>
        <w:t>桌面上</w:t>
      </w:r>
      <w:r>
        <w:rPr>
          <w:rFonts w:hint="eastAsia"/>
          <w:sz w:val="24"/>
          <w:szCs w:val="24"/>
        </w:rPr>
        <w:t>就</w:t>
      </w:r>
      <w:r>
        <w:rPr>
          <w:sz w:val="24"/>
          <w:szCs w:val="24"/>
        </w:rPr>
        <w:t>出现了</w:t>
      </w:r>
      <w:r>
        <w:rPr>
          <w:rFonts w:hint="eastAsia"/>
          <w:sz w:val="24"/>
          <w:szCs w:val="24"/>
        </w:rPr>
        <w:t>中华经典古籍库</w:t>
      </w:r>
      <w:r>
        <w:rPr>
          <w:sz w:val="24"/>
          <w:szCs w:val="24"/>
        </w:rPr>
        <w:t>阅读器的图标</w:t>
      </w:r>
      <w:r>
        <w:drawing>
          <wp:inline distT="0" distB="0" distL="0" distR="0">
            <wp:extent cx="713740" cy="86614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D62CF"/>
    <w:multiLevelType w:val="multilevel"/>
    <w:tmpl w:val="2B4D62CF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7D3263"/>
    <w:multiLevelType w:val="multilevel"/>
    <w:tmpl w:val="3D7D326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zMjMxZDQxZWUxYzQwOTQyZGYxZDUzZWYxMzhlNTYifQ=="/>
  </w:docVars>
  <w:rsids>
    <w:rsidRoot w:val="001770ED"/>
    <w:rsid w:val="000914A8"/>
    <w:rsid w:val="001770ED"/>
    <w:rsid w:val="00343F7B"/>
    <w:rsid w:val="003600E5"/>
    <w:rsid w:val="0041584C"/>
    <w:rsid w:val="00424CA0"/>
    <w:rsid w:val="005F775C"/>
    <w:rsid w:val="006008AC"/>
    <w:rsid w:val="0074426E"/>
    <w:rsid w:val="007B1C31"/>
    <w:rsid w:val="007F0E49"/>
    <w:rsid w:val="008B32A6"/>
    <w:rsid w:val="00DA361E"/>
    <w:rsid w:val="00E03298"/>
    <w:rsid w:val="00F20021"/>
    <w:rsid w:val="436F088C"/>
    <w:rsid w:val="50E835A4"/>
    <w:rsid w:val="572D258E"/>
    <w:rsid w:val="796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642</Words>
  <Characters>772</Characters>
  <Lines>6</Lines>
  <Paragraphs>1</Paragraphs>
  <TotalTime>4</TotalTime>
  <ScaleCrop>false</ScaleCrop>
  <LinksUpToDate>false</LinksUpToDate>
  <CharactersWithSpaces>775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2020-10-20T05:51:00Z</dcterms:created>
  <dc:creator>user</dc:creator>
  <cp:lastModifiedBy>user</cp:lastModifiedBy>
  <dcterms:modified xsi:type="dcterms:W3CDTF">2023-02-23T01:56:54Z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2647ECD3BE5B46BAAF59E6FA4861EDF1</vt:lpwstr>
  </property>
</Properties>
</file>